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7254" w:rsidRPr="00D339B1" w:rsidRDefault="00A47254" w:rsidP="00A47254">
      <w:pPr>
        <w:pStyle w:val="NormalWeb"/>
        <w:tabs>
          <w:tab w:val="left" w:pos="2457"/>
        </w:tabs>
        <w:ind w:right="329"/>
        <w:jc w:val="center"/>
        <w:rPr>
          <w:rStyle w:val="head11"/>
          <w:rFonts w:ascii="Sylfaen" w:hAnsi="Sylfaen" w:cs="Sylfaen"/>
          <w:lang w:val="ka-GE"/>
        </w:rPr>
      </w:pPr>
      <w:r w:rsidRPr="00D339B1">
        <w:rPr>
          <w:rStyle w:val="head11"/>
          <w:rFonts w:ascii="Sylfaen" w:hAnsi="Sylfaen" w:cs="Sylfaen"/>
          <w:lang w:val="ka-GE"/>
        </w:rPr>
        <w:t>სსიპ-სოხუმის სახელმწიფო უნივერსიტეტი</w:t>
      </w:r>
    </w:p>
    <w:p w:rsidR="00A47254" w:rsidRPr="00D339B1" w:rsidRDefault="00A47254" w:rsidP="00A47254">
      <w:pPr>
        <w:pStyle w:val="NormalWeb"/>
        <w:tabs>
          <w:tab w:val="left" w:pos="2457"/>
        </w:tabs>
        <w:ind w:right="329"/>
        <w:jc w:val="center"/>
        <w:rPr>
          <w:lang w:val="ka-GE"/>
        </w:rPr>
      </w:pPr>
      <w:r w:rsidRPr="00D339B1">
        <w:rPr>
          <w:rStyle w:val="head11"/>
          <w:rFonts w:ascii="Sylfaen" w:hAnsi="Sylfaen" w:cs="Sylfaen"/>
          <w:lang w:val="ka-GE"/>
        </w:rPr>
        <w:t>აკადემიური საბჭო</w:t>
      </w:r>
    </w:p>
    <w:p w:rsidR="00A47254" w:rsidRPr="00D339B1" w:rsidRDefault="005D3859" w:rsidP="00A47254">
      <w:pPr>
        <w:pStyle w:val="NormalWeb"/>
        <w:tabs>
          <w:tab w:val="left" w:pos="1970"/>
          <w:tab w:val="left" w:pos="2457"/>
          <w:tab w:val="center" w:pos="4844"/>
        </w:tabs>
        <w:ind w:right="329"/>
        <w:jc w:val="center"/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>28</w:t>
      </w:r>
      <w:r w:rsidR="00A47254" w:rsidRPr="00D339B1">
        <w:rPr>
          <w:rFonts w:ascii="Sylfaen" w:hAnsi="Sylfaen"/>
          <w:lang w:val="en-US"/>
        </w:rPr>
        <w:t>.</w:t>
      </w:r>
      <w:r w:rsidR="00A47254" w:rsidRPr="00D339B1">
        <w:rPr>
          <w:rFonts w:ascii="Sylfaen" w:hAnsi="Sylfaen"/>
          <w:lang w:val="ka-GE"/>
        </w:rPr>
        <w:t xml:space="preserve"> </w:t>
      </w:r>
      <w:r>
        <w:rPr>
          <w:rFonts w:ascii="Sylfaen" w:hAnsi="Sylfaen"/>
          <w:lang w:val="ka-GE"/>
        </w:rPr>
        <w:t>06</w:t>
      </w:r>
      <w:r w:rsidR="00A84430">
        <w:rPr>
          <w:rFonts w:ascii="Sylfaen" w:hAnsi="Sylfaen"/>
          <w:lang w:val="ka-GE"/>
        </w:rPr>
        <w:t>. 2023</w:t>
      </w:r>
    </w:p>
    <w:p w:rsidR="006454A5" w:rsidRDefault="00A47254" w:rsidP="003A45C7">
      <w:pPr>
        <w:pStyle w:val="NormalWeb"/>
        <w:tabs>
          <w:tab w:val="left" w:pos="2457"/>
        </w:tabs>
        <w:ind w:right="329"/>
        <w:jc w:val="center"/>
        <w:rPr>
          <w:rFonts w:ascii="Sylfaen" w:hAnsi="Sylfaen"/>
          <w:b/>
          <w:color w:val="000000"/>
          <w:lang w:val="ka-GE"/>
        </w:rPr>
      </w:pPr>
      <w:r w:rsidRPr="00D339B1">
        <w:rPr>
          <w:rFonts w:ascii="Sylfaen" w:hAnsi="Sylfaen" w:cs="Sylfaen"/>
          <w:b/>
          <w:color w:val="000000"/>
          <w:lang w:val="ka-GE"/>
        </w:rPr>
        <w:t>დადგენილება</w:t>
      </w:r>
      <w:r w:rsidRPr="00D339B1">
        <w:rPr>
          <w:rFonts w:ascii="Sylfaen" w:hAnsi="Sylfaen"/>
          <w:b/>
          <w:color w:val="000000"/>
          <w:lang w:val="ka-GE"/>
        </w:rPr>
        <w:t xml:space="preserve">  № 05/01-</w:t>
      </w:r>
      <w:r w:rsidR="0072487D">
        <w:rPr>
          <w:rFonts w:ascii="Sylfaen" w:hAnsi="Sylfaen"/>
          <w:b/>
          <w:color w:val="000000"/>
          <w:lang w:val="ka-GE"/>
        </w:rPr>
        <w:t>136</w:t>
      </w:r>
    </w:p>
    <w:p w:rsidR="00AD1AB5" w:rsidRPr="00AD1AB5" w:rsidRDefault="00A47254" w:rsidP="00AD1AB5">
      <w:pPr>
        <w:spacing w:line="259" w:lineRule="auto"/>
        <w:ind w:left="-284" w:right="191"/>
        <w:jc w:val="both"/>
      </w:pPr>
      <w:r w:rsidRPr="006454A5">
        <w:rPr>
          <w:rFonts w:ascii="Sylfaen" w:hAnsi="Sylfaen"/>
          <w:b/>
          <w:color w:val="000000"/>
          <w:lang w:val="ka-GE"/>
        </w:rPr>
        <w:t xml:space="preserve">სსიპ-სოხუმის სახელმწიფო </w:t>
      </w:r>
      <w:r w:rsidR="007C2AE4">
        <w:rPr>
          <w:rFonts w:ascii="Sylfaen" w:hAnsi="Sylfaen"/>
          <w:b/>
          <w:color w:val="000000"/>
          <w:lang w:val="ka-GE"/>
        </w:rPr>
        <w:t xml:space="preserve">უნივერსიტეტის </w:t>
      </w:r>
      <w:r w:rsidR="002D171C">
        <w:rPr>
          <w:rFonts w:ascii="Sylfaen" w:hAnsi="Sylfaen"/>
          <w:b/>
          <w:color w:val="000000"/>
          <w:lang w:val="ka-GE"/>
        </w:rPr>
        <w:t>ბიზნესისა და სოციალურ მეცნიერებათა ფაკულტეტის ეკონომიკის სამაგისტრო პროგრამის დამტკიცების შესახებ</w:t>
      </w:r>
    </w:p>
    <w:p w:rsidR="00AD1AB5" w:rsidRPr="00AD1AB5" w:rsidRDefault="00AD1AB5" w:rsidP="00AD1AB5">
      <w:pPr>
        <w:spacing w:before="100" w:beforeAutospacing="1" w:after="100" w:afterAutospacing="1" w:line="240" w:lineRule="auto"/>
        <w:ind w:left="-284" w:right="191"/>
        <w:jc w:val="both"/>
        <w:rPr>
          <w:rFonts w:ascii="Sylfaen" w:hAnsi="Sylfaen"/>
          <w:sz w:val="20"/>
          <w:szCs w:val="20"/>
          <w:lang w:val="ka-GE"/>
        </w:rPr>
      </w:pPr>
      <w:r w:rsidRPr="00AD1AB5">
        <w:rPr>
          <w:rFonts w:ascii="Sylfaen" w:hAnsi="Sylfaen"/>
          <w:sz w:val="20"/>
          <w:szCs w:val="20"/>
          <w:lang w:val="ka-GE"/>
        </w:rPr>
        <w:t>საქართველოს ,,უმაღლესი განათლების შესახებ კანონის” 21-ე მუხლის პირველი პუნქტის</w:t>
      </w:r>
      <w:r w:rsidRPr="00AD1AB5">
        <w:rPr>
          <w:rFonts w:ascii="Sylfaen" w:hAnsi="Sylfaen"/>
          <w:sz w:val="20"/>
          <w:szCs w:val="20"/>
        </w:rPr>
        <w:t xml:space="preserve"> ,,</w:t>
      </w:r>
      <w:r w:rsidRPr="00AD1AB5">
        <w:rPr>
          <w:rFonts w:ascii="Sylfaen" w:hAnsi="Sylfaen"/>
          <w:sz w:val="20"/>
          <w:szCs w:val="20"/>
          <w:lang w:val="ka-GE"/>
        </w:rPr>
        <w:t xml:space="preserve">ს“ ქვეპუნქტის, სსიპ-სოხუმის სახელმწიფო უნივერსიტეტის წესდების მე-8 მუხლის პირველი პუნქტის </w:t>
      </w:r>
      <w:r w:rsidRPr="00AD1AB5">
        <w:rPr>
          <w:rFonts w:ascii="Sylfaen" w:hAnsi="Sylfaen"/>
          <w:sz w:val="20"/>
          <w:szCs w:val="20"/>
        </w:rPr>
        <w:t>,,</w:t>
      </w:r>
      <w:r w:rsidRPr="00AD1AB5">
        <w:rPr>
          <w:rFonts w:ascii="Sylfaen" w:hAnsi="Sylfaen"/>
          <w:sz w:val="20"/>
          <w:szCs w:val="20"/>
          <w:lang w:val="ka-GE"/>
        </w:rPr>
        <w:t>უ“ ქვეპუნქტის, სსუ-ის ხარისხის მართვის სამსახურის უფროსის</w:t>
      </w:r>
      <w:r w:rsidRPr="00AD1AB5">
        <w:rPr>
          <w:rFonts w:ascii="Sylfaen" w:eastAsia="Times New Roman" w:hAnsi="Sylfaen" w:cs="Times New Roman"/>
          <w:sz w:val="20"/>
          <w:szCs w:val="20"/>
          <w:lang w:val="ka-GE" w:eastAsia="ru-RU"/>
        </w:rPr>
        <w:t xml:space="preserve"> </w:t>
      </w:r>
      <w:r>
        <w:rPr>
          <w:rFonts w:ascii="Sylfaen" w:hAnsi="Sylfaen"/>
          <w:sz w:val="20"/>
          <w:szCs w:val="20"/>
          <w:lang w:val="ka-GE"/>
        </w:rPr>
        <w:t>(28.06.2023</w:t>
      </w:r>
      <w:r w:rsidRPr="00AD1AB5">
        <w:rPr>
          <w:rFonts w:ascii="Sylfaen" w:hAnsi="Sylfaen"/>
          <w:sz w:val="20"/>
          <w:szCs w:val="20"/>
          <w:lang w:val="ka-GE"/>
        </w:rPr>
        <w:t>) მოხსენებითი ბარათის და აკადემიური საბჭოს</w:t>
      </w:r>
      <w:r>
        <w:rPr>
          <w:rFonts w:ascii="Sylfaen" w:hAnsi="Sylfaen"/>
          <w:sz w:val="20"/>
          <w:szCs w:val="20"/>
          <w:lang w:val="ka-GE"/>
        </w:rPr>
        <w:t xml:space="preserve"> 2023</w:t>
      </w:r>
      <w:r w:rsidRPr="00AD1AB5">
        <w:rPr>
          <w:rFonts w:ascii="Sylfaen" w:hAnsi="Sylfaen"/>
          <w:sz w:val="20"/>
          <w:szCs w:val="20"/>
          <w:lang w:val="ka-GE"/>
        </w:rPr>
        <w:t xml:space="preserve"> წლის</w:t>
      </w:r>
      <w:r>
        <w:rPr>
          <w:rFonts w:ascii="Sylfaen" w:hAnsi="Sylfaen"/>
          <w:sz w:val="20"/>
          <w:szCs w:val="20"/>
          <w:lang w:val="ka-GE"/>
        </w:rPr>
        <w:t xml:space="preserve"> 28</w:t>
      </w:r>
      <w:r w:rsidRPr="00AD1AB5">
        <w:rPr>
          <w:rFonts w:ascii="Sylfaen" w:hAnsi="Sylfaen"/>
          <w:sz w:val="20"/>
          <w:szCs w:val="20"/>
          <w:lang w:val="ka-GE"/>
        </w:rPr>
        <w:t xml:space="preserve"> </w:t>
      </w:r>
      <w:r>
        <w:rPr>
          <w:rFonts w:ascii="Sylfaen" w:hAnsi="Sylfaen"/>
          <w:sz w:val="20"/>
          <w:szCs w:val="20"/>
          <w:lang w:val="ka-GE"/>
        </w:rPr>
        <w:t>ივნ</w:t>
      </w:r>
      <w:r w:rsidRPr="00AD1AB5">
        <w:rPr>
          <w:rFonts w:ascii="Sylfaen" w:hAnsi="Sylfaen"/>
          <w:sz w:val="20"/>
          <w:szCs w:val="20"/>
          <w:lang w:val="ka-GE"/>
        </w:rPr>
        <w:t>ისის მე</w:t>
      </w:r>
      <w:r>
        <w:rPr>
          <w:rFonts w:ascii="Sylfaen" w:hAnsi="Sylfaen"/>
          <w:sz w:val="20"/>
          <w:szCs w:val="20"/>
          <w:lang w:val="ka-GE"/>
        </w:rPr>
        <w:t>-3</w:t>
      </w:r>
      <w:r w:rsidRPr="00AD1AB5">
        <w:rPr>
          <w:rFonts w:ascii="Sylfaen" w:hAnsi="Sylfaen"/>
          <w:sz w:val="20"/>
          <w:szCs w:val="20"/>
          <w:lang w:val="ka-GE"/>
        </w:rPr>
        <w:t xml:space="preserve">7 სხდომის ოქმის საფუძველზე </w:t>
      </w:r>
    </w:p>
    <w:p w:rsidR="00AD1AB5" w:rsidRPr="00AD1AB5" w:rsidRDefault="00AD1AB5" w:rsidP="00AD1AB5">
      <w:pPr>
        <w:spacing w:before="100" w:beforeAutospacing="1" w:after="100" w:afterAutospacing="1" w:line="240" w:lineRule="auto"/>
        <w:ind w:left="-284" w:right="191"/>
        <w:jc w:val="both"/>
        <w:rPr>
          <w:rFonts w:ascii="Sylfaen" w:hAnsi="Sylfaen"/>
          <w:sz w:val="24"/>
          <w:szCs w:val="24"/>
          <w:lang w:val="ka-GE"/>
        </w:rPr>
      </w:pPr>
      <w:r w:rsidRPr="00AD1AB5">
        <w:rPr>
          <w:rFonts w:ascii="Sylfaen" w:eastAsiaTheme="minorEastAsia" w:hAnsi="Sylfaen"/>
          <w:b/>
          <w:sz w:val="24"/>
          <w:szCs w:val="24"/>
          <w:lang w:val="ka-GE"/>
        </w:rPr>
        <w:t>აკადემიურმა საბჭომ დაადგინა:</w:t>
      </w:r>
    </w:p>
    <w:p w:rsidR="00AD1AB5" w:rsidRPr="00AD1AB5" w:rsidRDefault="00AD1AB5" w:rsidP="00AD1AB5">
      <w:pPr>
        <w:numPr>
          <w:ilvl w:val="0"/>
          <w:numId w:val="10"/>
        </w:numPr>
        <w:spacing w:after="0" w:line="240" w:lineRule="auto"/>
        <w:contextualSpacing/>
        <w:rPr>
          <w:rFonts w:ascii="Sylfaen" w:eastAsia="Times New Roman" w:hAnsi="Sylfaen" w:cs="Sylfaen"/>
          <w:b/>
          <w:sz w:val="24"/>
          <w:szCs w:val="24"/>
        </w:rPr>
      </w:pPr>
      <w:r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 xml:space="preserve">დამტკიცდეს </w:t>
      </w:r>
      <w:r>
        <w:rPr>
          <w:rFonts w:ascii="Sylfaen" w:hAnsi="Sylfaen"/>
          <w:b/>
          <w:color w:val="000000"/>
          <w:lang w:val="ka-GE"/>
        </w:rPr>
        <w:t xml:space="preserve">ბიზნესისა და სოციალურ მეცნიერებათა ფაკულტეტის ეკონომიკის სამაგისტრო </w:t>
      </w:r>
      <w:r>
        <w:rPr>
          <w:rFonts w:ascii="Sylfaen" w:hAnsi="Sylfaen"/>
          <w:b/>
          <w:color w:val="000000"/>
          <w:lang w:val="ka-GE"/>
        </w:rPr>
        <w:t>პროგრამა;</w:t>
      </w:r>
      <w:bookmarkStart w:id="0" w:name="_GoBack"/>
      <w:bookmarkEnd w:id="0"/>
    </w:p>
    <w:p w:rsidR="00AD1AB5" w:rsidRPr="00AD1AB5" w:rsidRDefault="00AD1AB5" w:rsidP="00AD1AB5">
      <w:pPr>
        <w:spacing w:after="0" w:line="240" w:lineRule="auto"/>
        <w:ind w:left="-66"/>
        <w:contextualSpacing/>
        <w:rPr>
          <w:rFonts w:ascii="Sylfaen" w:eastAsia="Times New Roman" w:hAnsi="Sylfaen" w:cs="Sylfaen"/>
          <w:b/>
          <w:sz w:val="24"/>
          <w:szCs w:val="24"/>
        </w:rPr>
      </w:pPr>
    </w:p>
    <w:p w:rsidR="00AD1AB5" w:rsidRPr="00AD1AB5" w:rsidRDefault="00AD1AB5" w:rsidP="00AD1AB5">
      <w:pPr>
        <w:numPr>
          <w:ilvl w:val="0"/>
          <w:numId w:val="10"/>
        </w:numPr>
        <w:spacing w:after="0" w:line="240" w:lineRule="auto"/>
        <w:contextualSpacing/>
        <w:jc w:val="both"/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</w:pPr>
      <w:r w:rsidRPr="00AD1AB5">
        <w:rPr>
          <w:rFonts w:ascii="Sylfaen" w:hAnsi="Sylfaen"/>
          <w:b/>
          <w:sz w:val="24"/>
          <w:szCs w:val="24"/>
          <w:lang w:val="ka-GE"/>
        </w:rPr>
        <w:t xml:space="preserve">წინამდებარე დადგენილების გამოქვეყნება დაევალოს: </w:t>
      </w:r>
    </w:p>
    <w:p w:rsidR="00AD1AB5" w:rsidRPr="00AD1AB5" w:rsidRDefault="00AD1AB5" w:rsidP="00AD1AB5">
      <w:pPr>
        <w:tabs>
          <w:tab w:val="left" w:pos="851"/>
        </w:tabs>
        <w:spacing w:after="0" w:line="240" w:lineRule="auto"/>
        <w:ind w:left="284" w:right="191" w:hanging="568"/>
        <w:jc w:val="both"/>
        <w:rPr>
          <w:rFonts w:ascii="Sylfaen" w:hAnsi="Sylfaen"/>
          <w:sz w:val="24"/>
          <w:szCs w:val="24"/>
          <w:lang w:val="ka-GE"/>
        </w:rPr>
      </w:pPr>
      <w:r w:rsidRPr="00AD1AB5">
        <w:rPr>
          <w:rFonts w:ascii="Sylfaen" w:hAnsi="Sylfaen"/>
          <w:sz w:val="24"/>
          <w:szCs w:val="24"/>
          <w:lang w:val="ka-GE"/>
        </w:rPr>
        <w:t xml:space="preserve">ა)   ყველასთვის თვალსაჩინო ადგილას (საინფორმაციო დაფებზე) - უნივერსიტეტის კანცელარიას; </w:t>
      </w:r>
    </w:p>
    <w:p w:rsidR="00AD1AB5" w:rsidRPr="00AD1AB5" w:rsidRDefault="00AD1AB5" w:rsidP="00AD1AB5">
      <w:pPr>
        <w:tabs>
          <w:tab w:val="left" w:pos="142"/>
        </w:tabs>
        <w:spacing w:after="0" w:line="240" w:lineRule="auto"/>
        <w:ind w:left="284" w:right="191" w:hanging="568"/>
        <w:jc w:val="both"/>
        <w:rPr>
          <w:rFonts w:ascii="Sylfaen" w:hAnsi="Sylfaen"/>
          <w:sz w:val="24"/>
          <w:szCs w:val="24"/>
          <w:lang w:val="ka-GE"/>
        </w:rPr>
      </w:pPr>
      <w:r w:rsidRPr="00AD1AB5">
        <w:rPr>
          <w:rFonts w:ascii="Sylfaen" w:hAnsi="Sylfaen"/>
          <w:sz w:val="24"/>
          <w:szCs w:val="24"/>
          <w:lang w:val="ka-GE"/>
        </w:rPr>
        <w:t>ბ) უნივერსიტეტის ოფიციალურ ვებ-გვერდზე - უნივერსიტეტის საზოგადოებასთან და მედიასთან ურთიერთობის სამსახურს.</w:t>
      </w:r>
    </w:p>
    <w:p w:rsidR="00AD1AB5" w:rsidRPr="00AD1AB5" w:rsidRDefault="00AD1AB5" w:rsidP="00AD1AB5">
      <w:pPr>
        <w:tabs>
          <w:tab w:val="left" w:pos="142"/>
        </w:tabs>
        <w:spacing w:after="0" w:line="240" w:lineRule="auto"/>
        <w:ind w:left="284" w:right="191" w:hanging="568"/>
        <w:jc w:val="both"/>
        <w:rPr>
          <w:rFonts w:ascii="Sylfaen" w:hAnsi="Sylfaen"/>
          <w:sz w:val="24"/>
          <w:szCs w:val="24"/>
          <w:lang w:val="ka-GE"/>
        </w:rPr>
      </w:pPr>
    </w:p>
    <w:p w:rsidR="00AD1AB5" w:rsidRPr="00AD1AB5" w:rsidRDefault="00AD1AB5" w:rsidP="00AD1AB5">
      <w:pPr>
        <w:numPr>
          <w:ilvl w:val="0"/>
          <w:numId w:val="10"/>
        </w:numPr>
        <w:spacing w:after="200" w:line="240" w:lineRule="auto"/>
        <w:ind w:right="149"/>
        <w:contextualSpacing/>
        <w:jc w:val="both"/>
        <w:rPr>
          <w:rFonts w:ascii="Sylfaen" w:hAnsi="Sylfaen"/>
          <w:b/>
          <w:sz w:val="24"/>
          <w:szCs w:val="24"/>
          <w:lang w:val="ka-GE"/>
        </w:rPr>
      </w:pPr>
      <w:r w:rsidRPr="00AD1AB5">
        <w:rPr>
          <w:rFonts w:ascii="Sylfaen" w:hAnsi="Sylfaen"/>
          <w:b/>
          <w:sz w:val="24"/>
          <w:szCs w:val="24"/>
          <w:lang w:val="ka-GE"/>
        </w:rPr>
        <w:t>დადგენილება ძალაშია გამოქვეყნებისთანავე.</w:t>
      </w:r>
    </w:p>
    <w:p w:rsidR="00AD1AB5" w:rsidRPr="00AD1AB5" w:rsidRDefault="00AD1AB5" w:rsidP="00AD1AB5">
      <w:pPr>
        <w:shd w:val="clear" w:color="auto" w:fill="FFFFFF"/>
        <w:spacing w:after="0" w:line="240" w:lineRule="auto"/>
        <w:ind w:right="149"/>
        <w:jc w:val="both"/>
        <w:rPr>
          <w:rFonts w:ascii="Sylfaen" w:eastAsia="Times New Roman" w:hAnsi="Sylfaen" w:cs="Sylfaen"/>
          <w:color w:val="000000"/>
          <w:sz w:val="24"/>
          <w:szCs w:val="24"/>
        </w:rPr>
      </w:pPr>
    </w:p>
    <w:p w:rsidR="00AD1AB5" w:rsidRPr="00AD1AB5" w:rsidRDefault="00AD1AB5" w:rsidP="00AD1AB5">
      <w:pPr>
        <w:spacing w:after="0" w:line="240" w:lineRule="auto"/>
        <w:ind w:left="450" w:right="149"/>
        <w:rPr>
          <w:rFonts w:ascii="Sylfaen" w:eastAsia="Calibri" w:hAnsi="Sylfaen" w:cs="Sylfaen"/>
          <w:bCs/>
          <w:sz w:val="16"/>
          <w:szCs w:val="16"/>
          <w:lang w:val="ka-GE"/>
        </w:rPr>
      </w:pPr>
    </w:p>
    <w:p w:rsidR="00AD1AB5" w:rsidRPr="00AD1AB5" w:rsidRDefault="00AD1AB5" w:rsidP="00AD1AB5">
      <w:pPr>
        <w:spacing w:after="0" w:line="240" w:lineRule="auto"/>
        <w:ind w:left="-284" w:right="149" w:firstLine="450"/>
        <w:rPr>
          <w:rFonts w:ascii="Sylfaen" w:eastAsia="Calibri" w:hAnsi="Sylfaen" w:cs="Sylfaen"/>
          <w:bCs/>
          <w:sz w:val="16"/>
          <w:szCs w:val="16"/>
          <w:lang w:val="ka-GE"/>
        </w:rPr>
      </w:pPr>
    </w:p>
    <w:p w:rsidR="00AD1AB5" w:rsidRPr="00AD1AB5" w:rsidRDefault="00AD1AB5" w:rsidP="00AD1AB5">
      <w:pPr>
        <w:spacing w:after="0" w:line="240" w:lineRule="auto"/>
        <w:ind w:left="-284" w:right="149" w:firstLine="450"/>
        <w:rPr>
          <w:rFonts w:ascii="Sylfaen" w:eastAsia="Calibri" w:hAnsi="Sylfaen" w:cs="Sylfaen"/>
          <w:bCs/>
          <w:sz w:val="24"/>
          <w:szCs w:val="24"/>
        </w:rPr>
      </w:pPr>
      <w:r w:rsidRPr="00AD1AB5">
        <w:rPr>
          <w:rFonts w:ascii="Sylfaen" w:eastAsia="Calibri" w:hAnsi="Sylfaen" w:cs="Sylfaen"/>
          <w:bCs/>
          <w:sz w:val="24"/>
          <w:szCs w:val="24"/>
          <w:lang w:val="ka-GE"/>
        </w:rPr>
        <w:t xml:space="preserve">აკადემიური საბჭოს თავმჯდომარე, </w:t>
      </w:r>
    </w:p>
    <w:p w:rsidR="00AD1AB5" w:rsidRPr="00AD1AB5" w:rsidRDefault="00AD1AB5" w:rsidP="00AD1AB5">
      <w:pPr>
        <w:spacing w:after="0" w:line="240" w:lineRule="auto"/>
        <w:ind w:left="-284" w:right="149" w:firstLine="450"/>
        <w:rPr>
          <w:rFonts w:ascii="Sylfaen" w:eastAsia="Calibri" w:hAnsi="Sylfaen" w:cs="Times New Roman"/>
          <w:sz w:val="24"/>
          <w:szCs w:val="24"/>
        </w:rPr>
      </w:pPr>
      <w:r w:rsidRPr="00AD1AB5">
        <w:rPr>
          <w:rFonts w:ascii="Sylfaen" w:eastAsia="Calibri" w:hAnsi="Sylfaen" w:cs="Sylfaen"/>
          <w:bCs/>
          <w:sz w:val="24"/>
          <w:szCs w:val="24"/>
          <w:lang w:val="ka-GE"/>
        </w:rPr>
        <w:t xml:space="preserve">რექტორი              </w:t>
      </w:r>
      <w:r w:rsidRPr="00AD1AB5">
        <w:rPr>
          <w:rFonts w:ascii="Sylfaen" w:eastAsia="Calibri" w:hAnsi="Sylfaen" w:cs="Times New Roman"/>
          <w:bCs/>
          <w:sz w:val="24"/>
          <w:szCs w:val="24"/>
          <w:lang w:val="ka-GE"/>
        </w:rPr>
        <w:t xml:space="preserve">                                                                               </w:t>
      </w:r>
      <w:r w:rsidRPr="00AD1AB5">
        <w:rPr>
          <w:rFonts w:ascii="Sylfaen" w:eastAsia="Calibri" w:hAnsi="Sylfaen" w:cs="Sylfaen"/>
          <w:bCs/>
          <w:sz w:val="24"/>
          <w:szCs w:val="24"/>
        </w:rPr>
        <w:t xml:space="preserve">   </w:t>
      </w:r>
      <w:r w:rsidRPr="00AD1AB5">
        <w:rPr>
          <w:rFonts w:ascii="Sylfaen" w:eastAsia="Calibri" w:hAnsi="Sylfaen" w:cs="Sylfaen"/>
          <w:bCs/>
          <w:sz w:val="24"/>
          <w:szCs w:val="24"/>
          <w:lang w:val="ka-GE"/>
        </w:rPr>
        <w:t>/ზურაბ ხონელიძე/</w:t>
      </w:r>
    </w:p>
    <w:p w:rsidR="00A007BB" w:rsidRDefault="00A007BB"/>
    <w:sectPr w:rsidR="00A007BB" w:rsidSect="00BF05AB">
      <w:pgSz w:w="12240" w:h="15840"/>
      <w:pgMar w:top="1560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2E0818"/>
    <w:multiLevelType w:val="hybridMultilevel"/>
    <w:tmpl w:val="17B271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5341D4"/>
    <w:multiLevelType w:val="hybridMultilevel"/>
    <w:tmpl w:val="7042273E"/>
    <w:lvl w:ilvl="0" w:tplc="BEFEA766">
      <w:start w:val="1"/>
      <w:numFmt w:val="decimal"/>
      <w:lvlText w:val="%1."/>
      <w:lvlJc w:val="left"/>
      <w:pPr>
        <w:ind w:left="-6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654" w:hanging="360"/>
      </w:pPr>
    </w:lvl>
    <w:lvl w:ilvl="2" w:tplc="0409001B" w:tentative="1">
      <w:start w:val="1"/>
      <w:numFmt w:val="lowerRoman"/>
      <w:lvlText w:val="%3."/>
      <w:lvlJc w:val="right"/>
      <w:pPr>
        <w:ind w:left="1374" w:hanging="180"/>
      </w:pPr>
    </w:lvl>
    <w:lvl w:ilvl="3" w:tplc="0409000F" w:tentative="1">
      <w:start w:val="1"/>
      <w:numFmt w:val="decimal"/>
      <w:lvlText w:val="%4."/>
      <w:lvlJc w:val="left"/>
      <w:pPr>
        <w:ind w:left="2094" w:hanging="360"/>
      </w:pPr>
    </w:lvl>
    <w:lvl w:ilvl="4" w:tplc="04090019" w:tentative="1">
      <w:start w:val="1"/>
      <w:numFmt w:val="lowerLetter"/>
      <w:lvlText w:val="%5."/>
      <w:lvlJc w:val="left"/>
      <w:pPr>
        <w:ind w:left="2814" w:hanging="360"/>
      </w:pPr>
    </w:lvl>
    <w:lvl w:ilvl="5" w:tplc="0409001B" w:tentative="1">
      <w:start w:val="1"/>
      <w:numFmt w:val="lowerRoman"/>
      <w:lvlText w:val="%6."/>
      <w:lvlJc w:val="right"/>
      <w:pPr>
        <w:ind w:left="3534" w:hanging="180"/>
      </w:pPr>
    </w:lvl>
    <w:lvl w:ilvl="6" w:tplc="0409000F" w:tentative="1">
      <w:start w:val="1"/>
      <w:numFmt w:val="decimal"/>
      <w:lvlText w:val="%7."/>
      <w:lvlJc w:val="left"/>
      <w:pPr>
        <w:ind w:left="4254" w:hanging="360"/>
      </w:pPr>
    </w:lvl>
    <w:lvl w:ilvl="7" w:tplc="04090019" w:tentative="1">
      <w:start w:val="1"/>
      <w:numFmt w:val="lowerLetter"/>
      <w:lvlText w:val="%8."/>
      <w:lvlJc w:val="left"/>
      <w:pPr>
        <w:ind w:left="4974" w:hanging="360"/>
      </w:pPr>
    </w:lvl>
    <w:lvl w:ilvl="8" w:tplc="0409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2" w15:restartNumberingAfterBreak="0">
    <w:nsid w:val="1CD66A87"/>
    <w:multiLevelType w:val="hybridMultilevel"/>
    <w:tmpl w:val="CEECE4A4"/>
    <w:lvl w:ilvl="0" w:tplc="4732A4CC">
      <w:start w:val="1"/>
      <w:numFmt w:val="bullet"/>
      <w:lvlText w:val="-"/>
      <w:lvlJc w:val="left"/>
      <w:pPr>
        <w:ind w:left="720" w:hanging="360"/>
      </w:pPr>
      <w:rPr>
        <w:rFonts w:ascii="Sylfaen" w:eastAsia="Times New Roman" w:hAnsi="Sylfae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A7B7B5D"/>
    <w:multiLevelType w:val="hybridMultilevel"/>
    <w:tmpl w:val="934086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DF376CD"/>
    <w:multiLevelType w:val="hybridMultilevel"/>
    <w:tmpl w:val="1CC0564E"/>
    <w:lvl w:ilvl="0" w:tplc="5A04A904">
      <w:start w:val="1"/>
      <w:numFmt w:val="decimal"/>
      <w:lvlText w:val="%1."/>
      <w:lvlJc w:val="left"/>
      <w:pPr>
        <w:ind w:left="720" w:hanging="360"/>
      </w:pPr>
      <w:rPr>
        <w:rFonts w:ascii="Sylfaen" w:hAnsi="Sylfaen" w:hint="default"/>
        <w:sz w:val="24"/>
        <w:szCs w:val="24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7EF87B8A">
      <w:start w:val="1"/>
      <w:numFmt w:val="decimal"/>
      <w:lvlText w:val="%7."/>
      <w:lvlJc w:val="left"/>
      <w:pPr>
        <w:ind w:left="5040" w:hanging="360"/>
      </w:pPr>
      <w:rPr>
        <w:b w:val="0"/>
      </w:r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1E603AC"/>
    <w:multiLevelType w:val="hybridMultilevel"/>
    <w:tmpl w:val="DB1C7504"/>
    <w:lvl w:ilvl="0" w:tplc="16E0FFE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6282572E"/>
    <w:multiLevelType w:val="hybridMultilevel"/>
    <w:tmpl w:val="C466F6F4"/>
    <w:lvl w:ilvl="0" w:tplc="3F646E94">
      <w:start w:val="9"/>
      <w:numFmt w:val="bullet"/>
      <w:lvlText w:val="-"/>
      <w:lvlJc w:val="left"/>
      <w:pPr>
        <w:ind w:left="218" w:hanging="360"/>
      </w:pPr>
      <w:rPr>
        <w:rFonts w:ascii="Sylfaen" w:eastAsiaTheme="minorHAnsi" w:hAnsi="Sylfaen" w:cstheme="minorBidi" w:hint="default"/>
        <w:color w:val="auto"/>
        <w:sz w:val="22"/>
      </w:rPr>
    </w:lvl>
    <w:lvl w:ilvl="1" w:tplc="0409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abstractNum w:abstractNumId="7" w15:restartNumberingAfterBreak="0">
    <w:nsid w:val="69AE7FDF"/>
    <w:multiLevelType w:val="hybridMultilevel"/>
    <w:tmpl w:val="44F0186C"/>
    <w:lvl w:ilvl="0" w:tplc="5596C16C">
      <w:start w:val="1"/>
      <w:numFmt w:val="decimal"/>
      <w:lvlText w:val="%1."/>
      <w:lvlJc w:val="left"/>
      <w:pPr>
        <w:ind w:left="-180" w:hanging="360"/>
      </w:pPr>
      <w:rPr>
        <w:b/>
        <w:color w:val="000000"/>
        <w:sz w:val="22"/>
      </w:rPr>
    </w:lvl>
    <w:lvl w:ilvl="1" w:tplc="04090019">
      <w:start w:val="1"/>
      <w:numFmt w:val="lowerLetter"/>
      <w:lvlText w:val="%2."/>
      <w:lvlJc w:val="left"/>
      <w:pPr>
        <w:ind w:left="540" w:hanging="360"/>
      </w:pPr>
    </w:lvl>
    <w:lvl w:ilvl="2" w:tplc="0409001B">
      <w:start w:val="1"/>
      <w:numFmt w:val="lowerRoman"/>
      <w:lvlText w:val="%3."/>
      <w:lvlJc w:val="right"/>
      <w:pPr>
        <w:ind w:left="1260" w:hanging="180"/>
      </w:pPr>
    </w:lvl>
    <w:lvl w:ilvl="3" w:tplc="0409000F">
      <w:start w:val="1"/>
      <w:numFmt w:val="decimal"/>
      <w:lvlText w:val="%4."/>
      <w:lvlJc w:val="left"/>
      <w:pPr>
        <w:ind w:left="1980" w:hanging="360"/>
      </w:pPr>
    </w:lvl>
    <w:lvl w:ilvl="4" w:tplc="04090019">
      <w:start w:val="1"/>
      <w:numFmt w:val="lowerLetter"/>
      <w:lvlText w:val="%5."/>
      <w:lvlJc w:val="left"/>
      <w:pPr>
        <w:ind w:left="2700" w:hanging="360"/>
      </w:pPr>
    </w:lvl>
    <w:lvl w:ilvl="5" w:tplc="0409001B">
      <w:start w:val="1"/>
      <w:numFmt w:val="lowerRoman"/>
      <w:lvlText w:val="%6."/>
      <w:lvlJc w:val="right"/>
      <w:pPr>
        <w:ind w:left="3420" w:hanging="180"/>
      </w:pPr>
    </w:lvl>
    <w:lvl w:ilvl="6" w:tplc="0409000F">
      <w:start w:val="1"/>
      <w:numFmt w:val="decimal"/>
      <w:lvlText w:val="%7."/>
      <w:lvlJc w:val="left"/>
      <w:pPr>
        <w:ind w:left="4140" w:hanging="360"/>
      </w:pPr>
    </w:lvl>
    <w:lvl w:ilvl="7" w:tplc="04090019">
      <w:start w:val="1"/>
      <w:numFmt w:val="lowerLetter"/>
      <w:lvlText w:val="%8."/>
      <w:lvlJc w:val="left"/>
      <w:pPr>
        <w:ind w:left="4860" w:hanging="360"/>
      </w:pPr>
    </w:lvl>
    <w:lvl w:ilvl="8" w:tplc="0409001B">
      <w:start w:val="1"/>
      <w:numFmt w:val="lowerRoman"/>
      <w:lvlText w:val="%9."/>
      <w:lvlJc w:val="right"/>
      <w:pPr>
        <w:ind w:left="5580" w:hanging="180"/>
      </w:pPr>
    </w:lvl>
  </w:abstractNum>
  <w:abstractNum w:abstractNumId="8" w15:restartNumberingAfterBreak="0">
    <w:nsid w:val="77096810"/>
    <w:multiLevelType w:val="hybridMultilevel"/>
    <w:tmpl w:val="4412D84E"/>
    <w:lvl w:ilvl="0" w:tplc="A0FC8814">
      <w:start w:val="1"/>
      <w:numFmt w:val="decimal"/>
      <w:lvlText w:val="%1."/>
      <w:lvlJc w:val="left"/>
      <w:pPr>
        <w:ind w:left="614" w:hanging="360"/>
      </w:pPr>
      <w:rPr>
        <w:rFonts w:ascii="Sylfaen" w:eastAsia="Times New Roman" w:hAnsi="Sylfaen" w:cs="Times New Roman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7F66AB2"/>
    <w:multiLevelType w:val="hybridMultilevel"/>
    <w:tmpl w:val="229281BC"/>
    <w:lvl w:ilvl="0" w:tplc="714E218E">
      <w:start w:val="1"/>
      <w:numFmt w:val="decimal"/>
      <w:lvlText w:val="%1."/>
      <w:lvlJc w:val="left"/>
      <w:pPr>
        <w:ind w:left="720" w:hanging="360"/>
      </w:pPr>
      <w:rPr>
        <w:rFonts w:ascii="Sylfaen" w:eastAsia="Times New Roman" w:hAnsi="Sylfaen" w:cs="Times New Roman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6"/>
  </w:num>
  <w:num w:numId="4">
    <w:abstractNumId w:val="8"/>
  </w:num>
  <w:num w:numId="5">
    <w:abstractNumId w:val="9"/>
  </w:num>
  <w:num w:numId="6">
    <w:abstractNumId w:val="0"/>
  </w:num>
  <w:num w:numId="7">
    <w:abstractNumId w:val="2"/>
  </w:num>
  <w:num w:numId="8">
    <w:abstractNumId w:val="5"/>
  </w:num>
  <w:num w:numId="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502F"/>
    <w:rsid w:val="0014052A"/>
    <w:rsid w:val="00181D9C"/>
    <w:rsid w:val="002D171C"/>
    <w:rsid w:val="003A45C7"/>
    <w:rsid w:val="00482C22"/>
    <w:rsid w:val="0050621F"/>
    <w:rsid w:val="005D3859"/>
    <w:rsid w:val="005F096B"/>
    <w:rsid w:val="005F3FC5"/>
    <w:rsid w:val="006454A5"/>
    <w:rsid w:val="006623A7"/>
    <w:rsid w:val="0072487D"/>
    <w:rsid w:val="0076629E"/>
    <w:rsid w:val="0079580B"/>
    <w:rsid w:val="007C2AE4"/>
    <w:rsid w:val="008A0101"/>
    <w:rsid w:val="009B502F"/>
    <w:rsid w:val="009D1EB4"/>
    <w:rsid w:val="00A007BB"/>
    <w:rsid w:val="00A47254"/>
    <w:rsid w:val="00A84430"/>
    <w:rsid w:val="00AD0470"/>
    <w:rsid w:val="00AD1AB5"/>
    <w:rsid w:val="00BF05AB"/>
    <w:rsid w:val="00D70112"/>
    <w:rsid w:val="00D73B7D"/>
    <w:rsid w:val="00E37137"/>
    <w:rsid w:val="00E95801"/>
    <w:rsid w:val="00F124DE"/>
    <w:rsid w:val="00F53B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59C837"/>
  <w15:chartTrackingRefBased/>
  <w15:docId w15:val="{B503910E-E44E-4FDF-AF31-307BEA51EC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47254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nhideWhenUsed/>
    <w:rsid w:val="00A472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head11">
    <w:name w:val="head11"/>
    <w:basedOn w:val="DefaultParagraphFont"/>
    <w:rsid w:val="00A47254"/>
  </w:style>
  <w:style w:type="paragraph" w:styleId="ListParagraph">
    <w:name w:val="List Paragraph"/>
    <w:basedOn w:val="Normal"/>
    <w:uiPriority w:val="34"/>
    <w:qFormat/>
    <w:rsid w:val="00A47254"/>
    <w:pPr>
      <w:ind w:left="720"/>
      <w:contextualSpacing/>
    </w:pPr>
  </w:style>
  <w:style w:type="table" w:styleId="TableGrid">
    <w:name w:val="Table Grid"/>
    <w:basedOn w:val="TableNormal"/>
    <w:uiPriority w:val="39"/>
    <w:rsid w:val="00181D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D047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D047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</Pages>
  <Words>150</Words>
  <Characters>977</Characters>
  <Application>Microsoft Office Word</Application>
  <DocSecurity>0</DocSecurity>
  <Lines>23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25</cp:revision>
  <cp:lastPrinted>2023-06-08T08:37:00Z</cp:lastPrinted>
  <dcterms:created xsi:type="dcterms:W3CDTF">2022-10-19T09:24:00Z</dcterms:created>
  <dcterms:modified xsi:type="dcterms:W3CDTF">2023-06-28T09:06:00Z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965a6b6f3be26280eeb97a538e08dbcba90474ce9d69e258117862039400777c</vt:lpwstr>
  </property>
</Properties>
</file>